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Alejandra Navarro (reemplazo </w:t>
            </w:r>
            <w:r>
              <w:rPr>
                <w:sz w:val="28"/>
                <w:szCs w:val="28"/>
                <w:lang w:val="es-CL"/>
              </w:rPr>
              <w:t>profe</w:t>
            </w:r>
            <w:r w:rsidRPr="002D5915">
              <w:rPr>
                <w:sz w:val="28"/>
                <w:szCs w:val="28"/>
                <w:lang w:val="es-CL"/>
              </w:rPr>
              <w:t>sor B</w:t>
            </w:r>
            <w:r>
              <w:rPr>
                <w:sz w:val="28"/>
                <w:szCs w:val="28"/>
                <w:lang w:val="es-CL"/>
              </w:rPr>
              <w:t>astián Silva)</w:t>
            </w:r>
          </w:p>
        </w:tc>
      </w:tr>
      <w:tr w:rsidR="001A0309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D5915">
              <w:rPr>
                <w:sz w:val="28"/>
                <w:szCs w:val="28"/>
              </w:rPr>
              <w:t>5TO</w:t>
            </w:r>
            <w:r>
              <w:rPr>
                <w:sz w:val="28"/>
                <w:szCs w:val="28"/>
              </w:rPr>
              <w:t xml:space="preserve"> B</w:t>
            </w: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1A0309" w:rsidRDefault="002D5915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Prueba Parcial Unidad 2: Conquista de América.</w:t>
            </w: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 w:rsidR="002D5915">
              <w:rPr>
                <w:sz w:val="28"/>
                <w:szCs w:val="28"/>
                <w:lang w:val="es-CL"/>
              </w:rPr>
              <w:t>Viernes 27 de Mayo de 2022</w:t>
            </w:r>
          </w:p>
        </w:tc>
      </w:tr>
      <w:tr w:rsidR="001A0309" w:rsidRPr="002D5915" w:rsidTr="002D5915">
        <w:tc>
          <w:tcPr>
            <w:tcW w:w="3652" w:type="dxa"/>
          </w:tcPr>
          <w:p w:rsidR="001A0309" w:rsidRDefault="001A0309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Contenidos y </w:t>
            </w:r>
            <w:r>
              <w:rPr>
                <w:b/>
                <w:sz w:val="36"/>
                <w:szCs w:val="36"/>
                <w:lang w:val="es-CL"/>
              </w:rPr>
              <w:t>Habilidades a evaluar</w:t>
            </w: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1A0309" w:rsidRPr="002D5915" w:rsidRDefault="001A0309" w:rsidP="002D5915">
            <w:pPr>
              <w:spacing w:after="0" w:line="240" w:lineRule="auto"/>
              <w:rPr>
                <w:lang w:val="es-MX"/>
              </w:rPr>
            </w:pPr>
          </w:p>
          <w:p w:rsidR="001A0309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Identificar período de la Conquista de América.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Reconocer motivos de la Conquista de América.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Reconocer ventajas de los españoles que facilitaron la Conquista de américa.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Identificar elementos tecnológicos </w:t>
            </w:r>
            <w:r w:rsidR="002540BB">
              <w:rPr>
                <w:lang w:val="es-MX"/>
              </w:rPr>
              <w:t>del período de la Conquista y que aún se utilizan.</w:t>
            </w:r>
          </w:p>
          <w:p w:rsidR="002540BB" w:rsidRDefault="002540BB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Describir cómo fue el encuentro entre españoles e indígenas.</w:t>
            </w:r>
          </w:p>
          <w:p w:rsidR="002540BB" w:rsidRPr="002D5915" w:rsidRDefault="002540BB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Análisis de fuente. (lectura comprensiva).</w:t>
            </w:r>
          </w:p>
          <w:p w:rsidR="001A0309" w:rsidRDefault="001A0309">
            <w:pPr>
              <w:spacing w:after="0" w:line="240" w:lineRule="auto"/>
              <w:rPr>
                <w:lang w:val="es-CL"/>
              </w:rPr>
            </w:pPr>
          </w:p>
        </w:tc>
      </w:tr>
      <w:tr w:rsidR="001A0309" w:rsidRPr="002540BB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 xml:space="preserve">Valor </w:t>
            </w:r>
            <w:r>
              <w:rPr>
                <w:b/>
                <w:sz w:val="24"/>
                <w:szCs w:val="24"/>
                <w:lang w:val="es-CL"/>
              </w:rPr>
              <w:t>porcentual de la prueba con relación a las pruebas definidas para el semestre</w:t>
            </w: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proofErr w:type="spellStart"/>
            <w:r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15%</w:t>
            </w:r>
            <w:bookmarkStart w:id="0" w:name="_GoBack"/>
            <w:bookmarkEnd w:id="0"/>
            <w:r>
              <w:rPr>
                <w:sz w:val="28"/>
                <w:szCs w:val="28"/>
                <w:lang w:val="es-CL"/>
              </w:rPr>
              <w:t xml:space="preserve"> de la ponderación de la Unidad 2.</w:t>
            </w:r>
          </w:p>
        </w:tc>
      </w:tr>
      <w:tr w:rsidR="001A0309" w:rsidRPr="002540BB" w:rsidTr="002D5915">
        <w:tc>
          <w:tcPr>
            <w:tcW w:w="3652" w:type="dxa"/>
          </w:tcPr>
          <w:p w:rsidR="001A0309" w:rsidRDefault="002540BB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Modalidad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Presencial.</w:t>
            </w:r>
          </w:p>
        </w:tc>
      </w:tr>
    </w:tbl>
    <w:p w:rsidR="001A0309" w:rsidRDefault="004C1AE0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sectPr w:rsidR="001A030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E0" w:rsidRDefault="004C1AE0">
      <w:pPr>
        <w:spacing w:line="240" w:lineRule="auto"/>
      </w:pPr>
      <w:r>
        <w:separator/>
      </w:r>
    </w:p>
  </w:endnote>
  <w:endnote w:type="continuationSeparator" w:id="0">
    <w:p w:rsidR="004C1AE0" w:rsidRDefault="004C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9" w:rsidRDefault="004C1AE0">
    <w:pPr>
      <w:pStyle w:val="Piedepgina"/>
      <w:jc w:val="center"/>
      <w:rPr>
        <w:lang w:val="es-CL"/>
      </w:rPr>
    </w:pPr>
    <w:r>
      <w:rPr>
        <w:lang w:val="es-CL"/>
      </w:rPr>
      <w:t>Unidad Técnico Pe</w:t>
    </w:r>
    <w:r w:rsidR="00D67D09">
      <w:rPr>
        <w:lang w:val="es-CL"/>
      </w:rPr>
      <w:t>dagógica Colegio San Andrés 2022</w:t>
    </w:r>
  </w:p>
  <w:p w:rsidR="001A0309" w:rsidRDefault="001A03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E0" w:rsidRDefault="004C1AE0">
      <w:pPr>
        <w:spacing w:after="0"/>
      </w:pPr>
      <w:r>
        <w:separator/>
      </w:r>
    </w:p>
  </w:footnote>
  <w:footnote w:type="continuationSeparator" w:id="0">
    <w:p w:rsidR="004C1AE0" w:rsidRDefault="004C1A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735D"/>
    <w:multiLevelType w:val="singleLevel"/>
    <w:tmpl w:val="47DD735D"/>
    <w:lvl w:ilvl="0">
      <w:start w:val="1"/>
      <w:numFmt w:val="lowerLetter"/>
      <w:suff w:val="space"/>
      <w:lvlText w:val="%1)"/>
      <w:lvlJc w:val="left"/>
      <w:pPr>
        <w:ind w:left="49" w:firstLine="0"/>
      </w:pPr>
    </w:lvl>
  </w:abstractNum>
  <w:abstractNum w:abstractNumId="1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1A0309"/>
    <w:rsid w:val="002540BB"/>
    <w:rsid w:val="00295767"/>
    <w:rsid w:val="002C46DA"/>
    <w:rsid w:val="002D5915"/>
    <w:rsid w:val="003A683D"/>
    <w:rsid w:val="004745DD"/>
    <w:rsid w:val="00476209"/>
    <w:rsid w:val="00485DA4"/>
    <w:rsid w:val="004C1AE0"/>
    <w:rsid w:val="0051212E"/>
    <w:rsid w:val="005E602E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67D09"/>
    <w:rsid w:val="00D822C9"/>
    <w:rsid w:val="00DE2C47"/>
    <w:rsid w:val="00EA36DC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0FC99"/>
  <w15:docId w15:val="{7EAA4185-0679-4D62-A413-83D19DE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rsid w:val="002D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56995797351</cp:lastModifiedBy>
  <cp:revision>3</cp:revision>
  <dcterms:created xsi:type="dcterms:W3CDTF">2022-05-20T00:53:00Z</dcterms:created>
  <dcterms:modified xsi:type="dcterms:W3CDTF">2022-05-20T00:54:00Z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